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076"/>
        <w:gridCol w:w="2018"/>
        <w:gridCol w:w="3404"/>
      </w:tblGrid>
      <w:tr w:rsidR="000E1BBC" w:rsidTr="00050600">
        <w:trPr>
          <w:trHeight w:val="1135"/>
        </w:trPr>
        <w:tc>
          <w:tcPr>
            <w:tcW w:w="4076" w:type="dxa"/>
          </w:tcPr>
          <w:p w:rsidR="000E1BBC" w:rsidRDefault="000E1BB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8" w:type="dxa"/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4" w:type="dxa"/>
          </w:tcPr>
          <w:p w:rsidR="000E1BBC" w:rsidRPr="00CC4234" w:rsidRDefault="000E1BBC" w:rsidP="000405D8">
            <w:pPr>
              <w:snapToGrid w:val="0"/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 w:rsidRPr="00CC4234">
              <w:rPr>
                <w:rFonts w:ascii="Times New Roman" w:hAnsi="Times New Roman" w:cs="Times New Roman"/>
              </w:rPr>
              <w:t>УТВЕРЖДАЮ</w:t>
            </w:r>
          </w:p>
          <w:p w:rsidR="00050600" w:rsidRPr="00CC4234" w:rsidRDefault="000E1BBC" w:rsidP="000405D8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 w:rsidRPr="00CC4234">
              <w:rPr>
                <w:rFonts w:ascii="Times New Roman" w:hAnsi="Times New Roman" w:cs="Times New Roman"/>
              </w:rPr>
              <w:t>Заведующий</w:t>
            </w:r>
            <w:r w:rsidR="00CC4234" w:rsidRPr="00CC4234">
              <w:rPr>
                <w:rFonts w:ascii="Times New Roman" w:hAnsi="Times New Roman" w:cs="Times New Roman"/>
              </w:rPr>
              <w:t xml:space="preserve"> </w:t>
            </w:r>
            <w:r w:rsidR="00CC4234" w:rsidRPr="00CC4234">
              <w:rPr>
                <w:rFonts w:ascii="Times New Roman" w:hAnsi="Times New Roman" w:cs="Times New Roman"/>
              </w:rPr>
              <w:t>МКДОУ</w:t>
            </w:r>
            <w:r w:rsidRPr="00CC4234">
              <w:rPr>
                <w:rFonts w:ascii="Times New Roman" w:hAnsi="Times New Roman" w:cs="Times New Roman"/>
              </w:rPr>
              <w:t xml:space="preserve"> </w:t>
            </w:r>
          </w:p>
          <w:p w:rsidR="00050600" w:rsidRPr="00CC4234" w:rsidRDefault="00CC4234" w:rsidP="000405D8">
            <w:pPr>
              <w:spacing w:after="0" w:line="100" w:lineRule="atLeast"/>
              <w:ind w:left="-53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bookmarkStart w:id="0" w:name="_GoBack"/>
            <w:bookmarkEnd w:id="0"/>
            <w:r w:rsidR="00A0261C" w:rsidRPr="00CC4234">
              <w:rPr>
                <w:rFonts w:ascii="Times New Roman" w:hAnsi="Times New Roman" w:cs="Times New Roman"/>
              </w:rPr>
              <w:t>Д</w:t>
            </w:r>
            <w:r w:rsidR="000E1BBC" w:rsidRPr="00CC4234">
              <w:rPr>
                <w:rFonts w:ascii="Times New Roman" w:hAnsi="Times New Roman" w:cs="Times New Roman"/>
              </w:rPr>
              <w:t xml:space="preserve">етский сад № </w:t>
            </w:r>
            <w:r w:rsidR="000405D8" w:rsidRPr="00CC4234">
              <w:rPr>
                <w:rFonts w:ascii="Times New Roman" w:hAnsi="Times New Roman" w:cs="Times New Roman"/>
              </w:rPr>
              <w:t>10 «Солнышко»</w:t>
            </w:r>
          </w:p>
          <w:p w:rsidR="00050600" w:rsidRPr="00050600" w:rsidRDefault="00050600" w:rsidP="000405D8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CC4234">
              <w:rPr>
                <w:rFonts w:ascii="Times New Roman" w:hAnsi="Times New Roman" w:cs="Times New Roman"/>
              </w:rPr>
              <w:t>__________</w:t>
            </w:r>
            <w:proofErr w:type="spellStart"/>
            <w:r w:rsidR="000405D8" w:rsidRPr="00CC4234">
              <w:rPr>
                <w:rFonts w:ascii="Times New Roman" w:hAnsi="Times New Roman" w:cs="Times New Roman"/>
              </w:rPr>
              <w:t>О.А.Никитина</w:t>
            </w:r>
            <w:proofErr w:type="spellEnd"/>
          </w:p>
          <w:p w:rsidR="000E1BBC" w:rsidRPr="00F35227" w:rsidRDefault="00CC4234" w:rsidP="000405D8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96-ОД </w:t>
            </w:r>
            <w:r w:rsidR="00F35227" w:rsidRPr="00F35227">
              <w:rPr>
                <w:rFonts w:ascii="Times New Roman" w:hAnsi="Times New Roman" w:cs="Times New Roman"/>
              </w:rPr>
              <w:t xml:space="preserve"> от 31.08.2023</w:t>
            </w:r>
          </w:p>
        </w:tc>
      </w:tr>
    </w:tbl>
    <w:p w:rsidR="000E1BBC" w:rsidRDefault="000E1BBC" w:rsidP="00CC4234">
      <w:pPr>
        <w:spacing w:after="0" w:line="100" w:lineRule="atLeast"/>
        <w:rPr>
          <w:rFonts w:ascii="Times New Roman" w:hAnsi="Times New Roman" w:cs="Times New Roman"/>
          <w:b/>
        </w:rPr>
      </w:pPr>
    </w:p>
    <w:p w:rsidR="000E1BBC" w:rsidRDefault="000405D8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 МЕРОПРИЯТИЙ </w:t>
      </w:r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противодействию коррупции</w:t>
      </w:r>
    </w:p>
    <w:p w:rsidR="000E1BBC" w:rsidRDefault="000405D8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муниципальном казен</w:t>
      </w:r>
      <w:r w:rsidR="000E1BBC">
        <w:rPr>
          <w:rFonts w:ascii="Times New Roman" w:hAnsi="Times New Roman" w:cs="Times New Roman"/>
          <w:b/>
        </w:rPr>
        <w:t xml:space="preserve">ном дошкольном образовательном учреждении </w:t>
      </w:r>
    </w:p>
    <w:p w:rsidR="000E1BBC" w:rsidRDefault="00050600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Детский сад № </w:t>
      </w:r>
      <w:r w:rsidR="000405D8">
        <w:rPr>
          <w:rFonts w:ascii="Times New Roman" w:hAnsi="Times New Roman" w:cs="Times New Roman"/>
          <w:b/>
        </w:rPr>
        <w:t>10 «Солнышко»</w:t>
      </w:r>
      <w:r w:rsidR="000022FA">
        <w:rPr>
          <w:rFonts w:ascii="Times New Roman" w:hAnsi="Times New Roman" w:cs="Times New Roman"/>
          <w:b/>
        </w:rPr>
        <w:t xml:space="preserve"> на 20</w:t>
      </w:r>
      <w:r w:rsidR="00E920BB">
        <w:rPr>
          <w:rFonts w:ascii="Times New Roman" w:hAnsi="Times New Roman" w:cs="Times New Roman"/>
          <w:b/>
        </w:rPr>
        <w:t>23</w:t>
      </w:r>
      <w:r>
        <w:rPr>
          <w:rFonts w:ascii="Times New Roman" w:hAnsi="Times New Roman" w:cs="Times New Roman"/>
          <w:b/>
        </w:rPr>
        <w:t>-202</w:t>
      </w:r>
      <w:r w:rsidR="00E920BB">
        <w:rPr>
          <w:rFonts w:ascii="Times New Roman" w:hAnsi="Times New Roman" w:cs="Times New Roman"/>
          <w:b/>
        </w:rPr>
        <w:t>4</w:t>
      </w:r>
      <w:r w:rsidR="000E1BBC">
        <w:rPr>
          <w:rFonts w:ascii="Times New Roman" w:hAnsi="Times New Roman" w:cs="Times New Roman"/>
          <w:b/>
        </w:rPr>
        <w:t xml:space="preserve"> год</w:t>
      </w:r>
    </w:p>
    <w:p w:rsidR="000E1BBC" w:rsidRDefault="000E1BBC">
      <w:pPr>
        <w:ind w:firstLine="567"/>
        <w:jc w:val="both"/>
        <w:rPr>
          <w:rFonts w:ascii="Times New Roman" w:hAnsi="Times New Roman" w:cs="Times New Roman"/>
        </w:rPr>
      </w:pPr>
    </w:p>
    <w:p w:rsidR="000E1BBC" w:rsidRDefault="000405D8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0E1BBC">
        <w:rPr>
          <w:rFonts w:ascii="Times New Roman" w:hAnsi="Times New Roman" w:cs="Times New Roman"/>
          <w:b/>
        </w:rPr>
        <w:t>. Цели и задачи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Ведущие цели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реализация антикоррупционной политики в учреждении;</w:t>
      </w:r>
    </w:p>
    <w:p w:rsidR="000405D8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недопущение предпосылок, исключение возможности фактов коррупции в учреждении;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обеспечение защиты прав и законных интересов граждан от негативных процессов и явлений, связанных с коррупцией, укрепление доверия граждан к </w:t>
      </w:r>
      <w:r w:rsidR="00050600">
        <w:rPr>
          <w:rFonts w:ascii="Times New Roman" w:hAnsi="Times New Roman" w:cs="Times New Roman"/>
        </w:rPr>
        <w:t>деятельности администрации</w:t>
      </w:r>
      <w:r w:rsidR="000405D8">
        <w:rPr>
          <w:rFonts w:ascii="Times New Roman" w:hAnsi="Times New Roman" w:cs="Times New Roman"/>
        </w:rPr>
        <w:t xml:space="preserve"> и </w:t>
      </w:r>
      <w:proofErr w:type="gramStart"/>
      <w:r w:rsidR="000405D8">
        <w:rPr>
          <w:rFonts w:ascii="Times New Roman" w:hAnsi="Times New Roman" w:cs="Times New Roman"/>
        </w:rPr>
        <w:t xml:space="preserve">сотрудников </w:t>
      </w:r>
      <w:r w:rsidR="00050600">
        <w:rPr>
          <w:rFonts w:ascii="Times New Roman" w:hAnsi="Times New Roman" w:cs="Times New Roman"/>
        </w:rPr>
        <w:t xml:space="preserve"> учреждения</w:t>
      </w:r>
      <w:proofErr w:type="gramEnd"/>
      <w:r>
        <w:rPr>
          <w:rFonts w:ascii="Times New Roman" w:hAnsi="Times New Roman" w:cs="Times New Roman"/>
        </w:rPr>
        <w:t>.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0E1BBC" w:rsidRDefault="000405D8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E1BBC">
        <w:rPr>
          <w:rFonts w:ascii="Times New Roman" w:hAnsi="Times New Roman" w:cs="Times New Roman"/>
        </w:rPr>
        <w:t>.2. Для достижения указанных целей требуется решение следующих задач: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предупреждение коррупционных правонарушений, минимизация и (или) ликвидация их последствий, создание условий, затрудняющих возможность коррупционного поведения и обеспечивающих снижение уровня коррупции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оптимизация и конкретизация полномочий  должностных лиц;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установление взаимодействия с гражданами и институтами гражданского общества в целях реализации антикоррупционной политики;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формирование антикоррупционного сознания участников образовательного процесса;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обеспечение неотвратимости ответственности за совершение коррупционных правонарушений;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содействие реализации прав граждан на доступ к</w:t>
      </w:r>
      <w:r w:rsidR="00050600">
        <w:rPr>
          <w:rFonts w:ascii="Times New Roman" w:hAnsi="Times New Roman" w:cs="Times New Roman"/>
        </w:rPr>
        <w:t xml:space="preserve"> информации о деятельности учреждения.</w:t>
      </w:r>
    </w:p>
    <w:p w:rsidR="000405D8" w:rsidRDefault="000405D8">
      <w:pPr>
        <w:spacing w:after="0"/>
        <w:ind w:firstLine="567"/>
        <w:jc w:val="both"/>
        <w:rPr>
          <w:rFonts w:ascii="Times New Roman" w:hAnsi="Times New Roman" w:cs="Times New Roman"/>
        </w:rPr>
      </w:pPr>
    </w:p>
    <w:tbl>
      <w:tblPr>
        <w:tblW w:w="1003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3531"/>
        <w:gridCol w:w="2403"/>
        <w:gridCol w:w="1907"/>
        <w:gridCol w:w="1494"/>
        <w:gridCol w:w="25"/>
      </w:tblGrid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  <w:p w:rsidR="000E1BBC" w:rsidRDefault="000E1BB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  <w:p w:rsidR="000E1BBC" w:rsidRDefault="000E1BB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</w:t>
            </w:r>
          </w:p>
          <w:p w:rsidR="000E1BBC" w:rsidRDefault="000E1BB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50600" w:rsidTr="007B69FB">
        <w:tblPrEx>
          <w:tblCellMar>
            <w:left w:w="0" w:type="dxa"/>
            <w:right w:w="0" w:type="dxa"/>
          </w:tblCellMar>
        </w:tblPrEx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600" w:rsidRPr="00050600" w:rsidRDefault="00050600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50600">
              <w:rPr>
                <w:rFonts w:ascii="Times New Roman" w:hAnsi="Times New Roman" w:cs="Times New Roman"/>
                <w:b/>
              </w:rPr>
              <w:t xml:space="preserve">                                                         1. Организационные мероприятия</w:t>
            </w: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E920B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качества реализации «Плана работы по противод</w:t>
            </w:r>
            <w:r w:rsidR="00E920BB">
              <w:rPr>
                <w:rFonts w:ascii="Times New Roman" w:hAnsi="Times New Roman" w:cs="Times New Roman"/>
              </w:rPr>
              <w:t>ействию коррупции в ДОУ  на 2023</w:t>
            </w:r>
            <w:r>
              <w:rPr>
                <w:rFonts w:ascii="Times New Roman" w:hAnsi="Times New Roman" w:cs="Times New Roman"/>
              </w:rPr>
              <w:t xml:space="preserve"> год»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члены Комиссии по  урегулированию споров между участниками образовательных отношений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квартал</w:t>
            </w:r>
            <w:r w:rsidR="00050600">
              <w:rPr>
                <w:rFonts w:ascii="Times New Roman" w:hAnsi="Times New Roman" w:cs="Times New Roman"/>
              </w:rPr>
              <w:t xml:space="preserve"> 20</w:t>
            </w:r>
            <w:r w:rsidR="00E920BB">
              <w:rPr>
                <w:rFonts w:ascii="Times New Roman" w:hAnsi="Times New Roman" w:cs="Times New Roman"/>
              </w:rPr>
              <w:t xml:space="preserve">23 </w:t>
            </w:r>
            <w:r>
              <w:rPr>
                <w:rFonts w:ascii="Times New Roman" w:hAnsi="Times New Roman" w:cs="Times New Roman"/>
              </w:rPr>
              <w:t>года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E920B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«Плана работы по противод</w:t>
            </w:r>
            <w:r w:rsidR="00050600">
              <w:rPr>
                <w:rFonts w:ascii="Times New Roman" w:hAnsi="Times New Roman" w:cs="Times New Roman"/>
              </w:rPr>
              <w:t>ействию коррупции в ДОУ  на 20</w:t>
            </w:r>
            <w:r w:rsidR="00E920BB">
              <w:rPr>
                <w:rFonts w:ascii="Times New Roman" w:hAnsi="Times New Roman" w:cs="Times New Roman"/>
              </w:rPr>
              <w:t>23</w:t>
            </w:r>
            <w:r w:rsidR="00050600">
              <w:rPr>
                <w:rFonts w:ascii="Times New Roman" w:hAnsi="Times New Roman" w:cs="Times New Roman"/>
              </w:rPr>
              <w:t>-202</w:t>
            </w:r>
            <w:r w:rsidR="00E920B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год»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5060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действующих локальных нормативных актов учреждения на наличие коррупционной составляющей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и уточнение должностных </w:t>
            </w:r>
            <w:r>
              <w:rPr>
                <w:rFonts w:ascii="Times New Roman" w:hAnsi="Times New Roman" w:cs="Times New Roman"/>
              </w:rPr>
              <w:lastRenderedPageBreak/>
              <w:t>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666A" w:rsidTr="007B69FB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6A" w:rsidRDefault="0091666A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91666A" w:rsidRPr="0091666A" w:rsidRDefault="0091666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0405D8">
              <w:rPr>
                <w:rFonts w:ascii="Times New Roman" w:hAnsi="Times New Roman" w:cs="Times New Roman"/>
                <w:b/>
              </w:rPr>
              <w:t xml:space="preserve">             2</w:t>
            </w:r>
            <w:r w:rsidRPr="0091666A">
              <w:rPr>
                <w:rFonts w:ascii="Times New Roman" w:hAnsi="Times New Roman" w:cs="Times New Roman"/>
                <w:b/>
              </w:rPr>
              <w:t>.   Организация взаимодействия с правоохранительными органами</w:t>
            </w:r>
          </w:p>
          <w:p w:rsidR="0091666A" w:rsidRDefault="0091666A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91666A" w:rsidRDefault="0091666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405D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1BB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информацией в рамках взаимодействия в объёме компетенции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ab/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666A" w:rsidTr="007B69FB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6A" w:rsidRPr="0091666A" w:rsidRDefault="000405D8" w:rsidP="0091666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3</w:t>
            </w:r>
            <w:r w:rsidR="0091666A" w:rsidRPr="0091666A">
              <w:rPr>
                <w:rFonts w:ascii="Times New Roman" w:hAnsi="Times New Roman" w:cs="Times New Roman"/>
                <w:b/>
              </w:rPr>
              <w:t xml:space="preserve">. Антикоррупционная пропаганда и информационное обеспечение </w:t>
            </w:r>
          </w:p>
          <w:p w:rsidR="0091666A" w:rsidRPr="0091666A" w:rsidRDefault="0091666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91666A">
              <w:rPr>
                <w:rFonts w:ascii="Times New Roman" w:hAnsi="Times New Roman" w:cs="Times New Roman"/>
                <w:b/>
              </w:rPr>
              <w:t xml:space="preserve">                                реализации антикоррупционной политики</w:t>
            </w:r>
          </w:p>
          <w:p w:rsidR="0091666A" w:rsidRDefault="0091666A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91666A" w:rsidRDefault="0091666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405D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E1BB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571403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</w:t>
            </w:r>
            <w:r w:rsidR="00571403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91666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факту обращения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405D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E1BBC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размещение на официальном сайте в сети Интернет информационных материалов о ходе реализации антикоррупционной политики, ведение на официальном сайте </w:t>
            </w:r>
            <w:r w:rsidR="001F1C20">
              <w:rPr>
                <w:rFonts w:ascii="Times New Roman" w:hAnsi="Times New Roman" w:cs="Times New Roman"/>
              </w:rPr>
              <w:t>ДОУ</w:t>
            </w:r>
            <w:r>
              <w:rPr>
                <w:rFonts w:ascii="Times New Roman" w:hAnsi="Times New Roman" w:cs="Times New Roman"/>
              </w:rPr>
              <w:t xml:space="preserve"> странички «Противодействие коррупции»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405D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0E1BB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на информационных стендах </w:t>
            </w:r>
            <w:r w:rsidR="001F1C20">
              <w:rPr>
                <w:rFonts w:ascii="Times New Roman" w:hAnsi="Times New Roman" w:cs="Times New Roman"/>
              </w:rPr>
              <w:t>ДОУ</w:t>
            </w:r>
            <w:r>
              <w:rPr>
                <w:rFonts w:ascii="Times New Roman" w:hAnsi="Times New Roman" w:cs="Times New Roman"/>
              </w:rPr>
              <w:t xml:space="preserve"> контактных телефонов горячих линий, мини-плакатов социальной рекламы, направленных на профилактику коррупционного поведения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192EE6" w:rsidP="00192E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1C20" w:rsidTr="007B69FB"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C20" w:rsidRDefault="001F1C20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1F1C20" w:rsidRPr="001F1C20" w:rsidRDefault="00136C3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CC4234">
              <w:rPr>
                <w:rFonts w:ascii="Times New Roman" w:hAnsi="Times New Roman" w:cs="Times New Roman"/>
                <w:b/>
              </w:rPr>
              <w:t xml:space="preserve"> 4</w:t>
            </w:r>
            <w:r w:rsidR="001F1C20" w:rsidRPr="001F1C20">
              <w:rPr>
                <w:rFonts w:ascii="Times New Roman" w:hAnsi="Times New Roman" w:cs="Times New Roman"/>
                <w:b/>
              </w:rPr>
              <w:t>.Организация взаимодействия с</w:t>
            </w:r>
            <w:r w:rsidRPr="00136C3C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воспитанниками</w:t>
            </w:r>
            <w:r w:rsidRPr="00136C3C">
              <w:rPr>
                <w:rFonts w:ascii="Times New Roman" w:hAnsi="Times New Roman" w:cs="Times New Roman"/>
                <w:b/>
              </w:rPr>
              <w:t xml:space="preserve">, </w:t>
            </w:r>
            <w:r w:rsidR="001F1C20" w:rsidRPr="001F1C20">
              <w:rPr>
                <w:rFonts w:ascii="Times New Roman" w:hAnsi="Times New Roman" w:cs="Times New Roman"/>
                <w:b/>
              </w:rPr>
              <w:t xml:space="preserve"> родителями</w:t>
            </w:r>
            <w:proofErr w:type="gramEnd"/>
            <w:r w:rsidR="001F1C20" w:rsidRPr="001F1C20">
              <w:rPr>
                <w:rFonts w:ascii="Times New Roman" w:hAnsi="Times New Roman" w:cs="Times New Roman"/>
                <w:b/>
              </w:rPr>
              <w:t xml:space="preserve"> и общественностью</w:t>
            </w:r>
          </w:p>
          <w:p w:rsidR="001F1C20" w:rsidRDefault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CC4234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E1BBC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на официальном сайте учреждения </w:t>
            </w:r>
            <w:r w:rsidR="001F1C20">
              <w:rPr>
                <w:rFonts w:ascii="Times New Roman" w:hAnsi="Times New Roman" w:cs="Times New Roman"/>
              </w:rPr>
              <w:t>отчета о проведении самообследования</w:t>
            </w:r>
            <w:r w:rsidR="001F1C20" w:rsidRPr="001F1C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ПФХД и муниципального  задания с отчётом об их исполнении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C20" w:rsidRDefault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1F1C20" w:rsidRDefault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0E1BBC" w:rsidRDefault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0E1BBC">
              <w:rPr>
                <w:rFonts w:ascii="Times New Roman" w:hAnsi="Times New Roman" w:cs="Times New Roman"/>
              </w:rPr>
              <w:t>нварь</w:t>
            </w:r>
          </w:p>
          <w:p w:rsidR="001F1C20" w:rsidRDefault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CC4234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E1BBC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192EE6" w:rsidP="00192E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C20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Ноябрь, </w:t>
            </w:r>
          </w:p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CC4234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E1BBC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личного приёма граждан администрацией учреждения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405D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  <w:p w:rsidR="000405D8" w:rsidRDefault="000405D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08.00-16.30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CC4234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E1BBC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CC4234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E1BBC"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Экспертиза жалоб и обращений граждан, поступающих через информационные каналы связи </w:t>
            </w:r>
            <w:r>
              <w:rPr>
                <w:rFonts w:ascii="Times New Roman" w:hAnsi="Times New Roman" w:cs="Times New Roman"/>
              </w:rPr>
              <w:lastRenderedPageBreak/>
              <w:t xml:space="preserve">(электронная почта, телефон, гостевая книга сайта) на предмет установления фактов проявления коррупции должностными лицами </w:t>
            </w:r>
            <w:r w:rsidR="001F1C20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обращений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6C3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C3C" w:rsidRDefault="00CC4234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136C3C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C3C" w:rsidRDefault="00136C3C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памяток для родителей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C3C" w:rsidRDefault="000405D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C3C" w:rsidRDefault="00136C3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C3C" w:rsidRDefault="00136C3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CC4234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36C3C">
              <w:rPr>
                <w:rFonts w:ascii="Times New Roman" w:hAnsi="Times New Roman" w:cs="Times New Roman"/>
              </w:rPr>
              <w:t>.7</w:t>
            </w:r>
            <w:r w:rsidR="000E1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</w:t>
            </w:r>
            <w:r w:rsidR="00136C3C">
              <w:rPr>
                <w:rFonts w:ascii="Times New Roman" w:hAnsi="Times New Roman" w:cs="Times New Roman"/>
              </w:rPr>
              <w:t>групповые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родительские собрания с включением следующих вопросов:</w:t>
            </w:r>
          </w:p>
          <w:p w:rsidR="000E1BBC" w:rsidRDefault="001F1C2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E1BBC">
              <w:rPr>
                <w:rFonts w:ascii="Times New Roman" w:hAnsi="Times New Roman" w:cs="Times New Roman"/>
              </w:rPr>
              <w:t>Основные конституционные права и обязанности граждан</w:t>
            </w:r>
          </w:p>
          <w:p w:rsidR="000E1BBC" w:rsidRDefault="001F1C2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E1BBC">
              <w:rPr>
                <w:rFonts w:ascii="Times New Roman" w:hAnsi="Times New Roman" w:cs="Times New Roman"/>
              </w:rPr>
              <w:t>Законодательство РФ об образовании</w:t>
            </w:r>
          </w:p>
          <w:p w:rsidR="001F1C20" w:rsidRDefault="001F1C2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E1BBC">
              <w:rPr>
                <w:rFonts w:ascii="Times New Roman" w:hAnsi="Times New Roman" w:cs="Times New Roman"/>
              </w:rPr>
              <w:t xml:space="preserve">Ответственность несовершеннолетних. </w:t>
            </w:r>
          </w:p>
          <w:p w:rsidR="000E1BBC" w:rsidRDefault="001F1C2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E1BBC">
              <w:rPr>
                <w:rFonts w:ascii="Times New Roman" w:hAnsi="Times New Roman" w:cs="Times New Roman"/>
              </w:rPr>
              <w:t>Защита прав ребёнка.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Заведующий</w:t>
            </w:r>
            <w:r w:rsidR="000405D8">
              <w:rPr>
                <w:rFonts w:ascii="Times New Roman" w:hAnsi="Times New Roman" w:cs="Times New Roman"/>
              </w:rPr>
              <w:t>,  воспитатели</w:t>
            </w:r>
            <w:proofErr w:type="gramEnd"/>
            <w:r w:rsidR="000405D8">
              <w:rPr>
                <w:rFonts w:ascii="Times New Roman" w:hAnsi="Times New Roman" w:cs="Times New Roman"/>
              </w:rPr>
              <w:t xml:space="preserve"> групп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Годовому плану работы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1C20" w:rsidTr="001F1C20">
        <w:tblPrEx>
          <w:tblCellMar>
            <w:left w:w="0" w:type="dxa"/>
            <w:right w:w="0" w:type="dxa"/>
          </w:tblCellMar>
        </w:tblPrEx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C20" w:rsidRPr="001F1C20" w:rsidRDefault="001F1C2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:rsidR="001F1C20" w:rsidRPr="001F1C20" w:rsidRDefault="00CC423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1F1C20" w:rsidRPr="001F1C20">
              <w:rPr>
                <w:rFonts w:ascii="Times New Roman" w:hAnsi="Times New Roman" w:cs="Times New Roman"/>
                <w:b/>
              </w:rPr>
              <w:t>. Правовое просвещение и повышение антикоррупционной компетентности работников</w:t>
            </w:r>
          </w:p>
          <w:p w:rsidR="001F1C20" w:rsidRDefault="001F1C2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1F1C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CC4234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E1BBC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ab/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CC4234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E1BBC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FC5F2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вопросов исполнения законодательства о борьбе с коррупцией на совещаниях при </w:t>
            </w:r>
            <w:r w:rsidR="00FC5F28">
              <w:rPr>
                <w:rFonts w:ascii="Times New Roman" w:hAnsi="Times New Roman" w:cs="Times New Roman"/>
              </w:rPr>
              <w:t>заведующем</w:t>
            </w:r>
            <w:r>
              <w:rPr>
                <w:rFonts w:ascii="Times New Roman" w:hAnsi="Times New Roman" w:cs="Times New Roman"/>
              </w:rPr>
              <w:t>, общих собраниях работников, педагогических советах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0E1BBC" w:rsidRDefault="00192EE6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838" w:rsidTr="007B69FB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38" w:rsidRDefault="0064583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645838" w:rsidRDefault="00CC423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6</w:t>
            </w:r>
            <w:r w:rsidR="00645838" w:rsidRPr="00645838">
              <w:rPr>
                <w:rFonts w:ascii="Times New Roman" w:hAnsi="Times New Roman" w:cs="Times New Roman"/>
                <w:b/>
              </w:rPr>
              <w:t>.</w:t>
            </w:r>
            <w:r w:rsidR="00645838">
              <w:rPr>
                <w:rFonts w:ascii="Times New Roman" w:hAnsi="Times New Roman" w:cs="Times New Roman"/>
                <w:b/>
              </w:rPr>
              <w:t xml:space="preserve"> </w:t>
            </w:r>
            <w:r w:rsidR="00645838" w:rsidRPr="00645838">
              <w:rPr>
                <w:rFonts w:ascii="Times New Roman" w:hAnsi="Times New Roman" w:cs="Times New Roman"/>
                <w:b/>
              </w:rPr>
              <w:t xml:space="preserve">Осуществление контроля финансово-хозяйственной и образовательной деятельности </w:t>
            </w:r>
          </w:p>
          <w:p w:rsidR="00645838" w:rsidRPr="00645838" w:rsidRDefault="0064583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645838">
              <w:rPr>
                <w:rFonts w:ascii="Times New Roman" w:hAnsi="Times New Roman" w:cs="Times New Roman"/>
                <w:b/>
              </w:rPr>
              <w:t>в целях предупреждения коррупции</w:t>
            </w:r>
          </w:p>
          <w:p w:rsidR="00645838" w:rsidRDefault="00645838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645838" w:rsidRDefault="0064583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CC4234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E1BBC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 за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главный бухгалтер</w:t>
            </w:r>
            <w:r w:rsidR="00CC4234">
              <w:rPr>
                <w:rFonts w:ascii="Times New Roman" w:hAnsi="Times New Roman" w:cs="Times New Roman"/>
              </w:rPr>
              <w:t xml:space="preserve"> </w:t>
            </w:r>
            <w:r w:rsidR="00CC4234">
              <w:rPr>
                <w:rFonts w:ascii="Times New Roman" w:hAnsi="Times New Roman" w:cs="Times New Roman"/>
              </w:rPr>
              <w:t>ОО АНМО СК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CC4234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B69FB">
              <w:rPr>
                <w:rFonts w:ascii="Times New Roman" w:hAnsi="Times New Roman" w:cs="Times New Roman"/>
              </w:rPr>
              <w:t>.2</w:t>
            </w:r>
            <w:r w:rsidR="000E1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9FB" w:rsidRDefault="000E1BBC" w:rsidP="007B69F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Заведующий, </w:t>
            </w:r>
          </w:p>
          <w:p w:rsidR="000E1BBC" w:rsidRDefault="000E1BBC" w:rsidP="007B69F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  <w:r w:rsidR="00CC4234">
              <w:rPr>
                <w:rFonts w:ascii="Times New Roman" w:hAnsi="Times New Roman" w:cs="Times New Roman"/>
              </w:rPr>
              <w:t xml:space="preserve"> ОО АНМО СК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69FB" w:rsidTr="007B69FB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9FB" w:rsidRDefault="007B69FB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69FB" w:rsidRPr="007B69FB" w:rsidRDefault="00CC423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7</w:t>
            </w:r>
            <w:r w:rsidR="007B69FB" w:rsidRPr="007B69FB">
              <w:rPr>
                <w:rFonts w:ascii="Times New Roman" w:hAnsi="Times New Roman" w:cs="Times New Roman"/>
                <w:b/>
              </w:rPr>
              <w:t>.Обеспечение контроля за качеством предоставляемых гос. услуг в электронном виде</w:t>
            </w:r>
          </w:p>
          <w:p w:rsidR="007B69FB" w:rsidRDefault="007B69FB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7B69FB" w:rsidRDefault="007B69F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CC4234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B69FB">
              <w:rPr>
                <w:rFonts w:ascii="Times New Roman" w:hAnsi="Times New Roman" w:cs="Times New Roman"/>
              </w:rPr>
              <w:t>.1</w:t>
            </w:r>
            <w:r w:rsidR="000E1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анкетирования  родителей (законных представителей)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192E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Заведующий, </w:t>
            </w:r>
            <w:r w:rsidR="00CC4234">
              <w:rPr>
                <w:rFonts w:ascii="Times New Roman" w:hAnsi="Times New Roman" w:cs="Times New Roman"/>
              </w:rPr>
              <w:t xml:space="preserve"> воспитатели групп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1BBC" w:rsidRDefault="000E1BBC">
      <w:pPr>
        <w:spacing w:after="0"/>
      </w:pPr>
    </w:p>
    <w:p w:rsidR="000E1BBC" w:rsidRDefault="000E1BBC">
      <w:pPr>
        <w:spacing w:after="0"/>
      </w:pPr>
      <w:r>
        <w:tab/>
      </w:r>
    </w:p>
    <w:sectPr w:rsidR="000E1BBC">
      <w:pgSz w:w="11905" w:h="16837"/>
      <w:pgMar w:top="1134" w:right="850" w:bottom="1134" w:left="1701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8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D3"/>
    <w:rsid w:val="000022FA"/>
    <w:rsid w:val="000405D8"/>
    <w:rsid w:val="00050600"/>
    <w:rsid w:val="000E1BBC"/>
    <w:rsid w:val="00136C3C"/>
    <w:rsid w:val="00192EE6"/>
    <w:rsid w:val="001F1C20"/>
    <w:rsid w:val="00571403"/>
    <w:rsid w:val="00645838"/>
    <w:rsid w:val="007B69FB"/>
    <w:rsid w:val="008F2114"/>
    <w:rsid w:val="0091666A"/>
    <w:rsid w:val="00A0261C"/>
    <w:rsid w:val="00CC4234"/>
    <w:rsid w:val="00E920BB"/>
    <w:rsid w:val="00EF4FD3"/>
    <w:rsid w:val="00F35227"/>
    <w:rsid w:val="00FC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0505B81C"/>
  <w15:docId w15:val="{8A022777-A8E0-4D11-BEC6-A6B9C99F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Lucida Sans Unicode" w:hAnsi="Calibri" w:cs="font188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pPr>
      <w:suppressLineNumbers/>
    </w:pPr>
  </w:style>
  <w:style w:type="paragraph" w:customStyle="1" w:styleId="a6">
    <w:name w:val="Заголовок таблицы"/>
    <w:basedOn w:val="a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Наталья Ивановна</dc:creator>
  <cp:lastModifiedBy>Work</cp:lastModifiedBy>
  <cp:revision>4</cp:revision>
  <cp:lastPrinted>2018-12-05T06:49:00Z</cp:lastPrinted>
  <dcterms:created xsi:type="dcterms:W3CDTF">2023-09-11T11:39:00Z</dcterms:created>
  <dcterms:modified xsi:type="dcterms:W3CDTF">2024-07-11T09:51:00Z</dcterms:modified>
</cp:coreProperties>
</file>